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附件1：</w:t>
      </w:r>
      <w:bookmarkStart w:id="0" w:name="_GoBack"/>
      <w:bookmarkEnd w:id="0"/>
    </w:p>
    <w:p>
      <w:pPr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  <w:kern w:val="0"/>
          <w:sz w:val="44"/>
          <w:szCs w:val="44"/>
        </w:rPr>
        <w:t>酉阳县中医院</w:t>
      </w:r>
      <w:r>
        <w:rPr>
          <w:rFonts w:hint="eastAsia" w:ascii="宋体" w:hAnsi="宋体" w:cs="宋体"/>
          <w:kern w:val="0"/>
          <w:sz w:val="44"/>
          <w:szCs w:val="44"/>
          <w:lang w:val="en-US" w:eastAsia="zh-CN"/>
        </w:rPr>
        <w:t>考核</w:t>
      </w:r>
      <w:r>
        <w:rPr>
          <w:rFonts w:hint="eastAsia" w:ascii="宋体" w:hAnsi="宋体" w:cs="宋体"/>
          <w:kern w:val="0"/>
          <w:sz w:val="44"/>
          <w:szCs w:val="44"/>
        </w:rPr>
        <w:t>招聘非编工作人员岗位一览表</w:t>
      </w:r>
    </w:p>
    <w:tbl>
      <w:tblPr>
        <w:tblStyle w:val="5"/>
        <w:tblW w:w="143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27"/>
        <w:gridCol w:w="2550"/>
        <w:gridCol w:w="3370"/>
        <w:gridCol w:w="2492"/>
        <w:gridCol w:w="1683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86" w:leftChars="-41" w:right="-105" w:rightChars="-5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360" w:lineRule="exact"/>
              <w:ind w:left="-86" w:leftChars="-41" w:right="-105" w:rightChars="-5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名额</w:t>
            </w:r>
          </w:p>
        </w:tc>
        <w:tc>
          <w:tcPr>
            <w:tcW w:w="10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招聘条件及要求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2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　　　历</w:t>
            </w:r>
          </w:p>
        </w:tc>
        <w:tc>
          <w:tcPr>
            <w:tcW w:w="168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性别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会计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员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财务会计、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会计学、财会、会计与统计核算、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周岁以下（年龄计算时间截止202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月1日））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国民教育全日制本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科及以上学历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不限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6419D"/>
    <w:rsid w:val="1DA6419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2021-06-03T07:23:00Z</dcterms:created>
  <dc:creator>Tian</dc:creator>
  <cp:lastModifiedBy>Tian</cp:lastModifiedBy>
  <dcterms:modified xsi:type="dcterms:W3CDTF">2021-06-03T07:24:27Z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