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11AD6E45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陈飞中医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的通告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陈飞中医</w:t>
      </w:r>
      <w:r>
        <w:rPr>
          <w:rFonts w:hint="eastAsia" w:ascii="方正仿宋_GBK" w:eastAsia="方正仿宋_GBK"/>
          <w:sz w:val="32"/>
          <w:szCs w:val="32"/>
        </w:rPr>
        <w:t>诊所申请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已于2026年4月27日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陈飞中医诊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MAABPXT0-650024217D2222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陈飞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重庆市酉阳土家族苗族自治县桃花源街道金银山大道北路2号。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BB55113-25E8-472F-898E-E2DC7C87462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868591-DE11-45F5-92F1-4BDB7B95E4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0E663FB"/>
    <w:rsid w:val="060854F4"/>
    <w:rsid w:val="062F4C7E"/>
    <w:rsid w:val="06C12E7A"/>
    <w:rsid w:val="09846CDF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1F23B02"/>
    <w:rsid w:val="256C37BE"/>
    <w:rsid w:val="2930138C"/>
    <w:rsid w:val="2AFF06E3"/>
    <w:rsid w:val="2C452D73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455BAC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6C77CAF"/>
    <w:rsid w:val="6A8D6652"/>
    <w:rsid w:val="6AA86573"/>
    <w:rsid w:val="6B64380E"/>
    <w:rsid w:val="6D066406"/>
    <w:rsid w:val="6D20318F"/>
    <w:rsid w:val="6EBF3888"/>
    <w:rsid w:val="70D864B3"/>
    <w:rsid w:val="72EC191A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211</Characters>
  <Lines>1</Lines>
  <Paragraphs>1</Paragraphs>
  <TotalTime>62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2026-04-27T01:28:00Z</cp:lastPrinted>
  <dcterms:modified xsi:type="dcterms:W3CDTF">2026-04-27T03:50:59Z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